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0A08" w14:textId="77777777" w:rsidR="00AD3C17" w:rsidRPr="00DF4215" w:rsidRDefault="00AD3C17" w:rsidP="00AD3C17">
      <w:pPr>
        <w:shd w:val="clear" w:color="auto" w:fill="FFFFFF"/>
        <w:spacing w:after="300" w:line="240" w:lineRule="auto"/>
        <w:textAlignment w:val="baseline"/>
        <w:rPr>
          <w:rFonts w:ascii="Century Gothic" w:eastAsia="Times New Roman" w:hAnsi="Century Gothic" w:cs="Arial"/>
          <w:b/>
          <w:lang w:eastAsia="es-CL"/>
        </w:rPr>
      </w:pPr>
      <w:r w:rsidRPr="00DF4215">
        <w:rPr>
          <w:rFonts w:ascii="Century Gothic" w:eastAsia="Times New Roman" w:hAnsi="Century Gothic" w:cs="Arial"/>
          <w:b/>
          <w:lang w:eastAsia="es-CL"/>
        </w:rPr>
        <w:t>AMBITO MEDIOAMBIENTAL</w:t>
      </w:r>
    </w:p>
    <w:p w14:paraId="61B8B8A2" w14:textId="77777777" w:rsidR="00AD3C17" w:rsidRPr="00DF4215" w:rsidRDefault="00AD3C17" w:rsidP="00AD3C17">
      <w:pPr>
        <w:shd w:val="clear" w:color="auto" w:fill="FFFFFF"/>
        <w:spacing w:after="300" w:line="240" w:lineRule="auto"/>
        <w:textAlignment w:val="baseline"/>
        <w:rPr>
          <w:rFonts w:ascii="Century Gothic" w:eastAsia="Times New Roman" w:hAnsi="Century Gothic" w:cs="Arial"/>
          <w:b/>
          <w:lang w:eastAsia="es-CL"/>
        </w:rPr>
      </w:pPr>
      <w:r w:rsidRPr="00DF4215">
        <w:rPr>
          <w:rFonts w:ascii="Century Gothic" w:eastAsia="Times New Roman" w:hAnsi="Century Gothic" w:cs="Arial"/>
          <w:b/>
          <w:lang w:eastAsia="es-CL"/>
        </w:rPr>
        <w:t>Proporcionar a nuestros clientes información relacionada con nuestro compromiso hacia los principios sobre el Desarrollo Sustentable y de la gestión que realizamos para preservar el medio ambiente</w:t>
      </w:r>
    </w:p>
    <w:p w14:paraId="069015FE" w14:textId="5914DB89" w:rsidR="00AD3C17" w:rsidRPr="00DE1EB4" w:rsidRDefault="00CE1458" w:rsidP="00AD3C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DF4215">
        <w:rPr>
          <w:rFonts w:ascii="Century Gothic" w:hAnsi="Century Gothic"/>
        </w:rPr>
        <w:t>a arquitectura de nuestros alojamiento</w:t>
      </w:r>
      <w:r>
        <w:rPr>
          <w:rFonts w:ascii="Century Gothic" w:hAnsi="Century Gothic"/>
        </w:rPr>
        <w:t>s</w:t>
      </w:r>
      <w:r w:rsidRPr="00DF4215">
        <w:rPr>
          <w:rFonts w:ascii="Century Gothic" w:hAnsi="Century Gothic"/>
        </w:rPr>
        <w:t xml:space="preserve"> con estructuras de domo geodésico</w:t>
      </w:r>
      <w:r>
        <w:rPr>
          <w:rFonts w:ascii="Century Gothic" w:hAnsi="Century Gothic"/>
        </w:rPr>
        <w:t>,</w:t>
      </w:r>
      <w:r w:rsidRPr="00DF4215">
        <w:rPr>
          <w:rFonts w:ascii="Century Gothic" w:hAnsi="Century Gothic"/>
        </w:rPr>
        <w:t xml:space="preserve"> es</w:t>
      </w:r>
      <w:r w:rsidR="00AD3C17" w:rsidRPr="00DF4215">
        <w:rPr>
          <w:rFonts w:ascii="Century Gothic" w:hAnsi="Century Gothic"/>
        </w:rPr>
        <w:t xml:space="preserve"> </w:t>
      </w:r>
      <w:r w:rsidRPr="00DF4215">
        <w:rPr>
          <w:rFonts w:ascii="Century Gothic" w:hAnsi="Century Gothic"/>
        </w:rPr>
        <w:t>amigable</w:t>
      </w:r>
      <w:r w:rsidR="00AD3C17" w:rsidRPr="00DF4215">
        <w:rPr>
          <w:rFonts w:ascii="Century Gothic" w:hAnsi="Century Gothic"/>
        </w:rPr>
        <w:t xml:space="preserve"> con el entorno y condiciones climáticas, además de </w:t>
      </w:r>
      <w:r w:rsidR="00AD3C17" w:rsidRPr="00DE1EB4">
        <w:rPr>
          <w:rFonts w:ascii="Century Gothic" w:hAnsi="Century Gothic"/>
        </w:rPr>
        <w:t xml:space="preserve">contribuir con la eficiencia energética en distribución de la luz y circulación de aire lo que ayuda a distribuir mejor calor y/o frio </w:t>
      </w:r>
    </w:p>
    <w:p w14:paraId="60A85D68" w14:textId="1F67578C" w:rsidR="00AD3C17" w:rsidRPr="00DE1EB4" w:rsidRDefault="00CE1458" w:rsidP="00AD3C1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Century Gothic" w:eastAsia="Times New Roman" w:hAnsi="Century Gothic" w:cs="Arial"/>
          <w:lang w:eastAsia="es-CL"/>
        </w:rPr>
      </w:pPr>
      <w:r>
        <w:rPr>
          <w:rFonts w:ascii="Century Gothic" w:eastAsia="Times New Roman" w:hAnsi="Century Gothic" w:cs="Arial"/>
          <w:lang w:eastAsia="es-CL"/>
        </w:rPr>
        <w:t>P</w:t>
      </w:r>
      <w:r w:rsidR="00AD3C17" w:rsidRPr="00DE1EB4">
        <w:rPr>
          <w:rFonts w:ascii="Century Gothic" w:eastAsia="Times New Roman" w:hAnsi="Century Gothic" w:cs="Arial"/>
          <w:lang w:eastAsia="es-CL"/>
        </w:rPr>
        <w:t xml:space="preserve">romover eficiencia energética e hídrica fomentando el uso </w:t>
      </w:r>
      <w:r w:rsidRPr="00DE1EB4">
        <w:rPr>
          <w:rFonts w:ascii="Century Gothic" w:eastAsia="Times New Roman" w:hAnsi="Century Gothic" w:cs="Arial"/>
          <w:lang w:eastAsia="es-CL"/>
        </w:rPr>
        <w:t>racionalizado de</w:t>
      </w:r>
      <w:r w:rsidR="00AD3C17" w:rsidRPr="00DE1EB4">
        <w:rPr>
          <w:rFonts w:ascii="Century Gothic" w:eastAsia="Times New Roman" w:hAnsi="Century Gothic" w:cs="Arial"/>
          <w:lang w:eastAsia="es-CL"/>
        </w:rPr>
        <w:t xml:space="preserve"> la energía y agua.</w:t>
      </w:r>
    </w:p>
    <w:p w14:paraId="36143819" w14:textId="2AAE65A2" w:rsidR="00AD3C17" w:rsidRPr="00DE1EB4" w:rsidRDefault="00CE1458" w:rsidP="00AD3C1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Century Gothic" w:hAnsi="Century Gothic" w:cs="Times New Roman"/>
        </w:rPr>
      </w:pPr>
      <w:r>
        <w:rPr>
          <w:rFonts w:ascii="Century Gothic" w:eastAsia="Times New Roman" w:hAnsi="Century Gothic" w:cs="Helvetica"/>
          <w:lang w:eastAsia="es-CL"/>
        </w:rPr>
        <w:t>R</w:t>
      </w:r>
      <w:r w:rsidR="00AD3C17" w:rsidRPr="00DE1EB4">
        <w:rPr>
          <w:rFonts w:ascii="Century Gothic" w:eastAsia="Times New Roman" w:hAnsi="Century Gothic" w:cs="Helvetica"/>
          <w:lang w:eastAsia="es-CL"/>
        </w:rPr>
        <w:t xml:space="preserve">educir el consumo energético de nuestras instalaciones a través del uso de luminarias </w:t>
      </w:r>
      <w:r w:rsidRPr="00DE1EB4">
        <w:rPr>
          <w:rFonts w:ascii="Century Gothic" w:eastAsia="Times New Roman" w:hAnsi="Century Gothic" w:cs="Helvetica"/>
          <w:lang w:eastAsia="es-CL"/>
        </w:rPr>
        <w:t>eficientes en</w:t>
      </w:r>
      <w:r w:rsidR="00AD3C17" w:rsidRPr="00DE1EB4">
        <w:rPr>
          <w:rFonts w:ascii="Century Gothic" w:eastAsia="Times New Roman" w:hAnsi="Century Gothic" w:cs="Helvetica"/>
          <w:lang w:eastAsia="es-CL"/>
        </w:rPr>
        <w:t xml:space="preserve"> todo el establecimiento</w:t>
      </w:r>
    </w:p>
    <w:p w14:paraId="40B8DE57" w14:textId="2B9002DB" w:rsidR="00AD3C17" w:rsidRPr="00DE1EB4" w:rsidRDefault="00CE1458" w:rsidP="00AD3C1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U</w:t>
      </w:r>
      <w:r w:rsidR="00AD3C17" w:rsidRPr="00DE1EB4">
        <w:rPr>
          <w:rFonts w:ascii="Century Gothic" w:hAnsi="Century Gothic" w:cs="Times New Roman"/>
        </w:rPr>
        <w:t xml:space="preserve">tilizamos equipos eléctricos energéticamente eficientes. </w:t>
      </w:r>
    </w:p>
    <w:p w14:paraId="0F367F7B" w14:textId="337803A0" w:rsidR="00AD3C17" w:rsidRPr="00DE1EB4" w:rsidRDefault="00CE1458" w:rsidP="00AD3C17">
      <w:pPr>
        <w:numPr>
          <w:ilvl w:val="0"/>
          <w:numId w:val="1"/>
        </w:numPr>
        <w:shd w:val="clear" w:color="auto" w:fill="FEFEFE"/>
        <w:spacing w:before="100" w:beforeAutospacing="1" w:after="0" w:line="240" w:lineRule="auto"/>
        <w:jc w:val="both"/>
        <w:rPr>
          <w:rFonts w:ascii="Century Gothic" w:eastAsia="Times New Roman" w:hAnsi="Century Gothic" w:cs="Times New Roman"/>
          <w:lang w:eastAsia="es-CL"/>
        </w:rPr>
      </w:pPr>
      <w:r>
        <w:rPr>
          <w:rFonts w:ascii="Century Gothic" w:eastAsia="Times New Roman" w:hAnsi="Century Gothic" w:cs="Times New Roman"/>
          <w:lang w:eastAsia="es-CL"/>
        </w:rPr>
        <w:t>I</w:t>
      </w:r>
      <w:r w:rsidR="00AD3C17" w:rsidRPr="00DE1EB4">
        <w:rPr>
          <w:rFonts w:ascii="Century Gothic" w:eastAsia="Times New Roman" w:hAnsi="Century Gothic" w:cs="Times New Roman"/>
          <w:lang w:eastAsia="es-CL"/>
        </w:rPr>
        <w:t xml:space="preserve">nstalamos griferías y challas con aireadores </w:t>
      </w:r>
    </w:p>
    <w:p w14:paraId="38C55D49" w14:textId="0A522900" w:rsidR="00AD3C17" w:rsidRPr="00DE1EB4" w:rsidRDefault="00CE1458" w:rsidP="00AD3C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>
        <w:rPr>
          <w:rFonts w:ascii="Century Gothic" w:eastAsia="Times New Roman" w:hAnsi="Century Gothic" w:cs="Times New Roman"/>
          <w:lang w:eastAsia="es-CL"/>
        </w:rPr>
        <w:t>I</w:t>
      </w:r>
      <w:r w:rsidR="00AD3C17" w:rsidRPr="00DE1EB4">
        <w:rPr>
          <w:rFonts w:ascii="Century Gothic" w:eastAsia="Times New Roman" w:hAnsi="Century Gothic" w:cs="Times New Roman"/>
          <w:lang w:eastAsia="es-CL"/>
        </w:rPr>
        <w:t xml:space="preserve">nstalamos </w:t>
      </w:r>
      <w:r>
        <w:rPr>
          <w:rFonts w:ascii="Century Gothic" w:eastAsia="Times New Roman" w:hAnsi="Century Gothic" w:cs="Times New Roman"/>
          <w:lang w:eastAsia="es-CL"/>
        </w:rPr>
        <w:t>WC</w:t>
      </w:r>
      <w:r w:rsidR="00AD3C17" w:rsidRPr="00DE1EB4">
        <w:rPr>
          <w:rFonts w:ascii="Century Gothic" w:eastAsia="Times New Roman" w:hAnsi="Century Gothic" w:cs="Times New Roman"/>
          <w:lang w:eastAsia="es-CL"/>
        </w:rPr>
        <w:t xml:space="preserve"> con doble descarga.</w:t>
      </w:r>
    </w:p>
    <w:p w14:paraId="06989DED" w14:textId="69AB9674" w:rsidR="00AD3C17" w:rsidRPr="00DE1EB4" w:rsidRDefault="00CE1458" w:rsidP="00AD3C17">
      <w:pPr>
        <w:numPr>
          <w:ilvl w:val="0"/>
          <w:numId w:val="1"/>
        </w:numPr>
        <w:shd w:val="clear" w:color="auto" w:fill="FEFEFE"/>
        <w:spacing w:before="100" w:beforeAutospacing="1" w:after="0" w:line="240" w:lineRule="auto"/>
        <w:jc w:val="both"/>
        <w:rPr>
          <w:rFonts w:ascii="Century Gothic" w:eastAsia="Calibri" w:hAnsi="Century Gothic" w:cs="Times New Roman"/>
        </w:rPr>
      </w:pPr>
      <w:r>
        <w:rPr>
          <w:rFonts w:ascii="Century Gothic" w:eastAsia="Times New Roman" w:hAnsi="Century Gothic" w:cs="Times New Roman"/>
          <w:lang w:eastAsia="es-CL"/>
        </w:rPr>
        <w:t>U</w:t>
      </w:r>
      <w:r w:rsidR="00AD3C17" w:rsidRPr="00DE1EB4">
        <w:rPr>
          <w:rFonts w:ascii="Century Gothic" w:eastAsia="Times New Roman" w:hAnsi="Century Gothic" w:cs="Times New Roman"/>
          <w:lang w:eastAsia="es-CL"/>
        </w:rPr>
        <w:t xml:space="preserve">tilizamos equipos de aire acondicionado como método de calefacción amigable con el medioambiente evitando el consumo de leña y otros medios contaminantes </w:t>
      </w:r>
    </w:p>
    <w:p w14:paraId="27EF4FDC" w14:textId="7ADD53BE" w:rsidR="00AD3C17" w:rsidRPr="00DE1EB4" w:rsidRDefault="00CE1458" w:rsidP="00AD3C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="00AD3C17" w:rsidRPr="00DE1EB4">
        <w:rPr>
          <w:rFonts w:ascii="Century Gothic" w:hAnsi="Century Gothic"/>
        </w:rPr>
        <w:t xml:space="preserve">romover el respeto al entorno recomendando acciones de prevención y </w:t>
      </w:r>
      <w:r w:rsidR="00AD3C17" w:rsidRPr="00DE1EB4">
        <w:rPr>
          <w:rFonts w:ascii="Century Gothic" w:hAnsi="Century Gothic"/>
        </w:rPr>
        <w:t>cuidado al</w:t>
      </w:r>
      <w:r w:rsidR="00AD3C17" w:rsidRPr="00DE1EB4">
        <w:rPr>
          <w:rFonts w:ascii="Century Gothic" w:hAnsi="Century Gothic"/>
        </w:rPr>
        <w:t xml:space="preserve"> medioambiente y a los demás huéspedes </w:t>
      </w:r>
    </w:p>
    <w:p w14:paraId="22D77EB2" w14:textId="42138D75" w:rsidR="00AD3C17" w:rsidRPr="00DE1EB4" w:rsidRDefault="00CE1458" w:rsidP="00AD3C1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N</w:t>
      </w:r>
      <w:r w:rsidR="00AD3C17" w:rsidRPr="00DE1EB4">
        <w:rPr>
          <w:rFonts w:ascii="Century Gothic" w:hAnsi="Century Gothic" w:cs="Times New Roman"/>
        </w:rPr>
        <w:t xml:space="preserve">o apoyamos la venta, extracción y explotación de la flora y fauna en peligro de extinción y no aprobamos de ninguna manera estas prácticas. </w:t>
      </w:r>
    </w:p>
    <w:p w14:paraId="402428FD" w14:textId="1B6405EE" w:rsidR="00AD3C17" w:rsidRPr="00DE1EB4" w:rsidRDefault="00CE1458" w:rsidP="00AD3C1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Century Gothic" w:eastAsia="Times New Roman" w:hAnsi="Century Gothic" w:cs="Arial"/>
          <w:lang w:eastAsia="es-CL"/>
        </w:rPr>
      </w:pPr>
      <w:r>
        <w:rPr>
          <w:rFonts w:ascii="Century Gothic" w:eastAsia="Times New Roman" w:hAnsi="Century Gothic" w:cs="Arial"/>
          <w:lang w:eastAsia="es-CL"/>
        </w:rPr>
        <w:t>P</w:t>
      </w:r>
      <w:r w:rsidR="00AD3C17" w:rsidRPr="00DE1EB4">
        <w:rPr>
          <w:rFonts w:ascii="Century Gothic" w:eastAsia="Times New Roman" w:hAnsi="Century Gothic" w:cs="Arial"/>
          <w:lang w:eastAsia="es-CL"/>
        </w:rPr>
        <w:t>romover la educación e interpretación de flora y fauna nativas.</w:t>
      </w:r>
    </w:p>
    <w:p w14:paraId="46453FD6" w14:textId="338DF02A" w:rsidR="00AD3C17" w:rsidRPr="00DE1EB4" w:rsidRDefault="00CE1458" w:rsidP="00AD3C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hAnsi="Century Gothic"/>
        </w:rPr>
      </w:pPr>
      <w:r>
        <w:rPr>
          <w:rFonts w:ascii="Century Gothic" w:eastAsia="Times New Roman" w:hAnsi="Century Gothic" w:cs="Helvetica"/>
          <w:lang w:eastAsia="es-CL"/>
        </w:rPr>
        <w:t>M</w:t>
      </w:r>
      <w:r w:rsidR="00AD3C17" w:rsidRPr="00DE1EB4">
        <w:rPr>
          <w:rFonts w:ascii="Century Gothic" w:eastAsia="Times New Roman" w:hAnsi="Century Gothic" w:cs="Helvetica"/>
          <w:lang w:eastAsia="es-CL"/>
        </w:rPr>
        <w:t>antener y conservar, dentro de nuestras posibilidades, el ecosistema natural donde se encuentra nuestro establecimiento</w:t>
      </w:r>
    </w:p>
    <w:p w14:paraId="69AECAFC" w14:textId="37489884" w:rsidR="00AD3C17" w:rsidRPr="00DE1EB4" w:rsidRDefault="00CE1458" w:rsidP="00AD3C17">
      <w:pPr>
        <w:numPr>
          <w:ilvl w:val="0"/>
          <w:numId w:val="1"/>
        </w:numPr>
        <w:shd w:val="clear" w:color="auto" w:fill="FEFEFE"/>
        <w:spacing w:before="100" w:beforeAutospacing="1" w:after="0" w:line="240" w:lineRule="auto"/>
        <w:jc w:val="both"/>
        <w:rPr>
          <w:rFonts w:ascii="Century Gothic" w:eastAsia="Times New Roman" w:hAnsi="Century Gothic" w:cs="Times New Roman"/>
          <w:lang w:eastAsia="es-CL"/>
        </w:rPr>
      </w:pPr>
      <w:r>
        <w:rPr>
          <w:rFonts w:ascii="Century Gothic" w:eastAsia="Times New Roman" w:hAnsi="Century Gothic" w:cs="Times New Roman"/>
          <w:lang w:eastAsia="es-CL"/>
        </w:rPr>
        <w:t>C</w:t>
      </w:r>
      <w:r w:rsidR="00AD3C17" w:rsidRPr="00DE1EB4">
        <w:rPr>
          <w:rFonts w:ascii="Century Gothic" w:eastAsia="Times New Roman" w:hAnsi="Century Gothic" w:cs="Times New Roman"/>
          <w:lang w:eastAsia="es-CL"/>
        </w:rPr>
        <w:t>lasificación de residuos (baterías, latas, plásticos, vidrio) utilizando puntos limpios para reciclado</w:t>
      </w:r>
    </w:p>
    <w:p w14:paraId="71AE0201" w14:textId="10123EE1" w:rsidR="00AD3C17" w:rsidRPr="00DE1EB4" w:rsidRDefault="00CE1458" w:rsidP="00AD3C1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lang w:eastAsia="es-CL"/>
        </w:rPr>
      </w:pPr>
      <w:r>
        <w:rPr>
          <w:rFonts w:ascii="Century Gothic" w:eastAsia="Times New Roman" w:hAnsi="Century Gothic" w:cs="Arial"/>
          <w:lang w:eastAsia="es-CL"/>
        </w:rPr>
        <w:t>F</w:t>
      </w:r>
      <w:r w:rsidR="00AD3C17" w:rsidRPr="00DE1EB4">
        <w:rPr>
          <w:rFonts w:ascii="Century Gothic" w:eastAsia="Times New Roman" w:hAnsi="Century Gothic" w:cs="Arial"/>
          <w:lang w:eastAsia="es-CL"/>
        </w:rPr>
        <w:t>omentar la reutilización, el reciclado y la gestión de residuos de forma respetuosa con el medioambiente.</w:t>
      </w:r>
    </w:p>
    <w:p w14:paraId="3B8FE61C" w14:textId="1B325C72" w:rsidR="00AD3C17" w:rsidRPr="00DE1EB4" w:rsidRDefault="00CE1458" w:rsidP="00AD3C1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Century Gothic" w:eastAsia="Times New Roman" w:hAnsi="Century Gothic" w:cs="Helvetica"/>
          <w:lang w:eastAsia="es-CL"/>
        </w:rPr>
      </w:pPr>
      <w:r>
        <w:rPr>
          <w:rFonts w:ascii="Century Gothic" w:eastAsia="Times New Roman" w:hAnsi="Century Gothic" w:cs="Helvetica"/>
          <w:lang w:eastAsia="es-CL"/>
        </w:rPr>
        <w:t>P</w:t>
      </w:r>
      <w:r w:rsidR="00AD3C17" w:rsidRPr="00DE1EB4">
        <w:rPr>
          <w:rFonts w:ascii="Century Gothic" w:eastAsia="Times New Roman" w:hAnsi="Century Gothic" w:cs="Helvetica"/>
          <w:lang w:eastAsia="es-CL"/>
        </w:rPr>
        <w:t>roponer a los clientes la opción de reutilizar las toallas y ropa de cama por más de una noche en el caso de que su permanencia sea mayor,</w:t>
      </w:r>
      <w:r w:rsidR="00AD3C17" w:rsidRPr="00DE1EB4">
        <w:rPr>
          <w:rFonts w:ascii="Century Gothic" w:hAnsi="Century Gothic"/>
        </w:rPr>
        <w:t xml:space="preserve"> con el fin de disminuir el uso de detergentes</w:t>
      </w:r>
    </w:p>
    <w:p w14:paraId="1A7BA2DB" w14:textId="19CD1A36" w:rsidR="00AD3C17" w:rsidRPr="00DE1EB4" w:rsidRDefault="00CE1458" w:rsidP="00AD3C1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T</w:t>
      </w:r>
      <w:r w:rsidR="00AD3C17" w:rsidRPr="00DF4215">
        <w:rPr>
          <w:rFonts w:ascii="Century Gothic" w:hAnsi="Century Gothic" w:cs="Times New Roman"/>
        </w:rPr>
        <w:t xml:space="preserve">omamos acciones para reducir la cantidad de desechos generados y </w:t>
      </w:r>
      <w:r w:rsidR="00AD3C17" w:rsidRPr="00DE1EB4">
        <w:rPr>
          <w:rFonts w:ascii="Century Gothic" w:hAnsi="Century Gothic" w:cs="Times New Roman"/>
        </w:rPr>
        <w:t xml:space="preserve">promovemos la reutilización, el reciclaje y la disposición adecuada de nuestros desechos. </w:t>
      </w:r>
    </w:p>
    <w:p w14:paraId="14236781" w14:textId="4975216F" w:rsidR="00AD3C17" w:rsidRPr="00DE1EB4" w:rsidRDefault="00CE1458" w:rsidP="00AD3C1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T</w:t>
      </w:r>
      <w:r w:rsidR="00AD3C17" w:rsidRPr="00DE1EB4">
        <w:rPr>
          <w:rFonts w:ascii="Century Gothic" w:hAnsi="Century Gothic" w:cs="Times New Roman"/>
        </w:rPr>
        <w:t xml:space="preserve">omamos acciones para reducir la compra de empaques individuales y el uso de envases desechables que no pueden ser reciclados o reutilizados. </w:t>
      </w:r>
    </w:p>
    <w:p w14:paraId="2D467F54" w14:textId="77777777" w:rsidR="00AD3C17" w:rsidRPr="00DE1EB4" w:rsidRDefault="00AD3C17" w:rsidP="00AD3C1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Century Gothic" w:hAnsi="Century Gothic" w:cs="Times New Roman"/>
        </w:rPr>
      </w:pPr>
      <w:r w:rsidRPr="00DE1EB4">
        <w:rPr>
          <w:rFonts w:ascii="Century Gothic" w:hAnsi="Century Gothic" w:cs="Times New Roman"/>
        </w:rPr>
        <w:t>Contamos con nuestra propia política de abastecimiento</w:t>
      </w:r>
    </w:p>
    <w:p w14:paraId="1F5E13B2" w14:textId="77777777" w:rsidR="00AD3C17" w:rsidRDefault="00AD3C17"/>
    <w:sectPr w:rsidR="00AD3C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37CED"/>
    <w:multiLevelType w:val="hybridMultilevel"/>
    <w:tmpl w:val="7C624746"/>
    <w:lvl w:ilvl="0" w:tplc="7E0034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8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17"/>
    <w:rsid w:val="00AD3C17"/>
    <w:rsid w:val="00C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05F3"/>
  <w15:chartTrackingRefBased/>
  <w15:docId w15:val="{B76B401F-59AB-4616-A5F9-58AE5969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C17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procel</dc:creator>
  <cp:keywords/>
  <dc:description/>
  <cp:lastModifiedBy>anahi procel</cp:lastModifiedBy>
  <cp:revision>2</cp:revision>
  <dcterms:created xsi:type="dcterms:W3CDTF">2023-04-05T17:47:00Z</dcterms:created>
  <dcterms:modified xsi:type="dcterms:W3CDTF">2023-04-05T17:51:00Z</dcterms:modified>
</cp:coreProperties>
</file>